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8"/>
          <w:szCs w:val="48"/>
        </w:rPr>
      </w:pPr>
      <w:proofErr w:type="spellStart"/>
      <w:r>
        <w:rPr>
          <w:rFonts w:ascii="Trebuchet MS" w:hAnsi="Trebuchet MS"/>
          <w:sz w:val="48"/>
          <w:szCs w:val="48"/>
        </w:rPr>
        <w:t>Proforma</w:t>
      </w:r>
      <w:proofErr w:type="spellEnd"/>
      <w:r>
        <w:rPr>
          <w:rFonts w:ascii="Trebuchet MS" w:hAnsi="Trebuchet MS"/>
          <w:sz w:val="48"/>
          <w:szCs w:val="48"/>
        </w:rPr>
        <w:t xml:space="preserve"> </w:t>
      </w:r>
      <w:r w:rsidR="00F54C36">
        <w:rPr>
          <w:rFonts w:ascii="Trebuchet MS" w:hAnsi="Trebuchet MS"/>
          <w:sz w:val="48"/>
          <w:szCs w:val="48"/>
        </w:rPr>
        <w:t xml:space="preserve">BTEC Business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FB5A8A">
              <w:rPr>
                <w:rFonts w:ascii="Trebuchet MS" w:hAnsi="Trebuchet MS"/>
                <w:b/>
                <w:sz w:val="28"/>
                <w:szCs w:val="28"/>
              </w:rPr>
              <w:t xml:space="preserve"> Unit 19 Developing Teams in Business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b/>
                <w:sz w:val="28"/>
                <w:szCs w:val="28"/>
              </w:rPr>
            </w:pPr>
            <w:r w:rsidRPr="00FB5A8A">
              <w:rPr>
                <w:b/>
                <w:color w:val="002060"/>
                <w:sz w:val="28"/>
                <w:szCs w:val="28"/>
              </w:rPr>
              <w:t>Know the importance of teams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Types of team: formal; informal; size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small, large; temporary project/task teams; permanent groupings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Benefits of teams: contribution to departmental and organisational productivity and effectiveness, targeting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setting and monitoring, how performance is monitored; reduction of alienation; fostering innovation;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 xml:space="preserve">sharing expertise; implementing change; roles; identification and development of talent,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Belbin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b/>
                <w:color w:val="002060"/>
                <w:sz w:val="28"/>
                <w:szCs w:val="28"/>
              </w:rPr>
            </w:pPr>
            <w:r w:rsidRPr="00FB5A8A">
              <w:rPr>
                <w:b/>
                <w:color w:val="002060"/>
                <w:sz w:val="28"/>
                <w:szCs w:val="28"/>
              </w:rPr>
              <w:t>Understand team development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Team building: recruitment; induction; motivation; training; coaching; mentoring; team knowledge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awareness of team members’ strengths; team roles,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Belbin; team development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</w:t>
            </w:r>
            <w:proofErr w:type="spellStart"/>
            <w:r w:rsidRPr="00FB5A8A">
              <w:rPr>
                <w:sz w:val="24"/>
                <w:szCs w:val="24"/>
              </w:rPr>
              <w:t>Tuckman</w:t>
            </w:r>
            <w:proofErr w:type="spellEnd"/>
            <w:r w:rsidRPr="00FB5A8A">
              <w:rPr>
                <w:sz w:val="24"/>
                <w:szCs w:val="24"/>
              </w:rPr>
              <w:t>;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>weaknesses; sensitivities; supporting all team members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Team performance: performance indicators; target setting; monitoring; review; performance against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>targets; support and development of team members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Team cohesion: definition of team goals; group conflict (actual, potential); group turnover,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opportunities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>for career progression, recognition of contributions; team leadership (strong, weak, leadership styles)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b/>
                <w:sz w:val="28"/>
                <w:szCs w:val="28"/>
              </w:rPr>
            </w:pPr>
            <w:r w:rsidRPr="00FB5A8A">
              <w:rPr>
                <w:b/>
                <w:color w:val="002060"/>
                <w:sz w:val="28"/>
                <w:szCs w:val="28"/>
              </w:rPr>
              <w:t>Understand leadership attributes and skills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Leadership: definitions; role of the leader; leadership styles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autocratic, democratic, participative,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laissez-faire; impact of styles on team performance; adapting leadership style according to situation;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>identifying own leadership style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Leadership skills: leadership qualities; power and authority, types of authority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charismatic, legitimate,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export, reward, coercive (French and Raven); authority and responsibility; team, task and individual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needs (Adair); model of different leadership styles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the continuum of leadership behaviour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>(Tannenbaaum and Schmidt)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b/>
                <w:sz w:val="28"/>
                <w:szCs w:val="28"/>
              </w:rPr>
            </w:pPr>
            <w:r w:rsidRPr="00FB5A8A">
              <w:rPr>
                <w:b/>
                <w:color w:val="002060"/>
                <w:sz w:val="28"/>
                <w:szCs w:val="28"/>
              </w:rPr>
              <w:t>Be able to work effectively in a team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Teamworking: purpose </w:t>
            </w: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to achieve goals, increase efficiency and productivity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Skills as a team member: clarifying objectives, agreeing tasks, valuing people, being receptive to feedback;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encouraging other team members to recommend improvements; conflict situations; interpersonal skills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proofErr w:type="spellStart"/>
            <w:r w:rsidRPr="00FB5A8A">
              <w:rPr>
                <w:sz w:val="24"/>
                <w:szCs w:val="24"/>
              </w:rPr>
              <w:t>eg</w:t>
            </w:r>
            <w:proofErr w:type="spellEnd"/>
            <w:r w:rsidRPr="00FB5A8A">
              <w:rPr>
                <w:sz w:val="24"/>
                <w:szCs w:val="24"/>
              </w:rPr>
              <w:t xml:space="preserve"> communication (active listening, questioning, body language, assertiveness)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B5A8A" w:rsidRDefault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 xml:space="preserve">Responsibilities as team leader: common purpose, integrity, fairness, </w:t>
            </w:r>
            <w:r w:rsidRPr="00FB5A8A">
              <w:rPr>
                <w:sz w:val="24"/>
                <w:szCs w:val="24"/>
              </w:rPr>
              <w:lastRenderedPageBreak/>
              <w:t>consistency in decision making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8A" w:rsidRPr="00FB5A8A" w:rsidRDefault="00FB5A8A" w:rsidP="00FB5A8A">
            <w:pPr>
              <w:rPr>
                <w:sz w:val="24"/>
                <w:szCs w:val="24"/>
              </w:rPr>
            </w:pPr>
            <w:bookmarkStart w:id="0" w:name="_GoBack"/>
            <w:r w:rsidRPr="00FB5A8A">
              <w:rPr>
                <w:sz w:val="24"/>
                <w:szCs w:val="24"/>
              </w:rPr>
              <w:lastRenderedPageBreak/>
              <w:t>Skills as a team leader: communicating (verbal and non-verbal methods), planning, team building, leading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by example, providing and receiving feedback, setting objectives, motivating, consulting, problem solving,</w:t>
            </w:r>
          </w:p>
          <w:p w:rsidR="00FB5A8A" w:rsidRPr="00FB5A8A" w:rsidRDefault="00FB5A8A" w:rsidP="00FB5A8A">
            <w:pPr>
              <w:rPr>
                <w:sz w:val="24"/>
                <w:szCs w:val="24"/>
              </w:rPr>
            </w:pPr>
            <w:r w:rsidRPr="00FB5A8A">
              <w:rPr>
                <w:sz w:val="24"/>
                <w:szCs w:val="24"/>
              </w:rPr>
              <w:t>valuing and supporting others, stretching people’s talents and managing aspirations; monitoring, preventing</w:t>
            </w:r>
          </w:p>
          <w:p w:rsidR="00B54305" w:rsidRPr="00B54305" w:rsidRDefault="00FB5A8A" w:rsidP="00FB5A8A">
            <w:pPr>
              <w:rPr>
                <w:sz w:val="28"/>
                <w:szCs w:val="28"/>
              </w:rPr>
            </w:pPr>
            <w:r w:rsidRPr="00FB5A8A">
              <w:rPr>
                <w:sz w:val="24"/>
                <w:szCs w:val="24"/>
              </w:rPr>
              <w:t>and resolving conflict; fostering creativity; adapting leadership style according to situation</w:t>
            </w:r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B54305"/>
    <w:rsid w:val="00E27CFC"/>
    <w:rsid w:val="00F54C36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C021-E003-4FD8-8C45-8F8931E6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C Oppong-Adarkwa </cp:lastModifiedBy>
  <cp:revision>2</cp:revision>
  <dcterms:created xsi:type="dcterms:W3CDTF">2014-09-03T16:23:00Z</dcterms:created>
  <dcterms:modified xsi:type="dcterms:W3CDTF">2014-09-03T16:23:00Z</dcterms:modified>
</cp:coreProperties>
</file>