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proofErr w:type="spellStart"/>
      <w:r>
        <w:rPr>
          <w:rFonts w:ascii="Trebuchet MS" w:hAnsi="Trebuchet MS"/>
          <w:sz w:val="48"/>
          <w:szCs w:val="48"/>
        </w:rPr>
        <w:t>Proforma</w:t>
      </w:r>
      <w:proofErr w:type="spellEnd"/>
      <w:r>
        <w:rPr>
          <w:rFonts w:ascii="Trebuchet MS" w:hAnsi="Trebuchet MS"/>
          <w:sz w:val="48"/>
          <w:szCs w:val="48"/>
        </w:rPr>
        <w:t xml:space="preserve"> AS/A2 PLC: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3F643C" w:rsidP="00B5087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t xml:space="preserve"> </w:t>
            </w:r>
            <w:r w:rsidR="0058441C">
              <w:rPr>
                <w:rFonts w:ascii="Trebuchet MS" w:hAnsi="Trebuchet MS"/>
                <w:b/>
                <w:sz w:val="28"/>
                <w:szCs w:val="28"/>
              </w:rPr>
              <w:t>Unit 2: Crowded Coasts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3F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Competition for Coasts: </w:t>
            </w:r>
            <w:r w:rsidRPr="0058441C">
              <w:rPr>
                <w:rFonts w:cs="Bliss-Italic"/>
                <w:iCs/>
                <w:sz w:val="28"/>
                <w:szCs w:val="28"/>
              </w:rPr>
              <w:t>Why is the coastal zone so favoured for development?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3F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physical factors create variety in a range of coastal environments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3F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factors that have led to exponential population growth in some coastal environments, both human and physical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5844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41C">
              <w:rPr>
                <w:rFonts w:cs="Verdana-Bold"/>
                <w:bCs/>
                <w:sz w:val="28"/>
                <w:szCs w:val="28"/>
              </w:rPr>
              <w:t>Fieldwork and research</w:t>
            </w:r>
            <w:r w:rsidRPr="0058441C">
              <w:rPr>
                <w:rFonts w:cs="Verdana-Bold"/>
                <w:b/>
                <w:bCs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to show how these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factors have shaped the development and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growth of contrasting crowded coasts over time.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D4ABC" w:rsidTr="00A42A6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3F64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Coping with the pressure: How do various coastal developments create competition and conflict? How can these pressures be resolved?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58441C" w:rsidP="003F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development leads to patterns of zoning in coastal areas and how competition for space puts pressure on coastal environments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58441C" w:rsidTr="008B4406">
        <w:trPr>
          <w:trHeight w:val="1820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1C" w:rsidRPr="0058441C" w:rsidRDefault="0058441C" w:rsidP="0058441C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8441C">
              <w:rPr>
                <w:rFonts w:cs="Verdana-Bold"/>
                <w:bCs/>
                <w:sz w:val="28"/>
                <w:szCs w:val="28"/>
              </w:rPr>
              <w:t xml:space="preserve">Fieldwork and research </w:t>
            </w:r>
            <w:r w:rsidRPr="0058441C">
              <w:rPr>
                <w:rFonts w:cs="Verdana"/>
                <w:sz w:val="28"/>
                <w:szCs w:val="28"/>
              </w:rPr>
              <w:t>into the pressures on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the coast when development and conservation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meet head on including:</w:t>
            </w:r>
          </w:p>
          <w:p w:rsidR="0058441C" w:rsidRPr="0058441C" w:rsidRDefault="0058441C" w:rsidP="005844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8441C">
              <w:rPr>
                <w:rFonts w:cs="Verdana"/>
                <w:sz w:val="28"/>
                <w:szCs w:val="28"/>
              </w:rPr>
              <w:t>the overuse of resources, pollution, other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8441C">
              <w:rPr>
                <w:rFonts w:cs="Verdana"/>
                <w:sz w:val="28"/>
                <w:szCs w:val="28"/>
              </w:rPr>
              <w:t>developments</w:t>
            </w:r>
          </w:p>
          <w:p w:rsidR="0058441C" w:rsidRPr="0058441C" w:rsidRDefault="0058441C" w:rsidP="005844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58441C">
              <w:rPr>
                <w:rFonts w:cs="Verdana"/>
                <w:sz w:val="28"/>
                <w:szCs w:val="28"/>
              </w:rPr>
              <w:t>the</w:t>
            </w:r>
            <w:proofErr w:type="gramEnd"/>
            <w:r w:rsidRPr="0058441C">
              <w:rPr>
                <w:rFonts w:cs="Verdana"/>
                <w:sz w:val="28"/>
                <w:szCs w:val="28"/>
              </w:rPr>
              <w:t xml:space="preserve"> destruction of high-value coastal habitats.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1C" w:rsidRPr="00B54305" w:rsidRDefault="0058441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1C" w:rsidRPr="00B54305" w:rsidRDefault="0058441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1C" w:rsidRPr="00B54305" w:rsidRDefault="0058441C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542399" w:rsidP="005423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There are economic benefits and environmental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costs to coastal development which influence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the success of the development equation and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involve the views of stakeholders and their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conflicting needs.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F97F38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b/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542399" w:rsidP="008E74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Increasing Risks: How is coastal development increasingly at risk from and vulnerable to physical processes?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9" w:rsidRPr="00542399" w:rsidRDefault="00542399" w:rsidP="00542399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The growing level of coastal development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faces increasing risks from coastal erosion and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flooding because of:</w:t>
            </w:r>
          </w:p>
          <w:p w:rsidR="00542399" w:rsidRPr="00542399" w:rsidRDefault="00542399" w:rsidP="005423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rapid coastal erosion along vulnerable coasts</w:t>
            </w:r>
          </w:p>
          <w:p w:rsidR="00E10CA0" w:rsidRPr="00542399" w:rsidRDefault="00542399" w:rsidP="005423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proofErr w:type="gramStart"/>
            <w:r w:rsidRPr="00542399">
              <w:rPr>
                <w:rFonts w:cs="Verdana"/>
                <w:sz w:val="28"/>
                <w:szCs w:val="28"/>
              </w:rPr>
              <w:t>the</w:t>
            </w:r>
            <w:proofErr w:type="gramEnd"/>
            <w:r w:rsidRPr="00542399">
              <w:rPr>
                <w:rFonts w:cs="Verdana"/>
                <w:sz w:val="28"/>
                <w:szCs w:val="28"/>
              </w:rPr>
              <w:t xml:space="preserve"> impact of rising sea levels in areas of</w:t>
            </w:r>
            <w:r w:rsidRPr="00542399"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dense population and high value installations,</w:t>
            </w:r>
            <w:r w:rsidRPr="00542399"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particularly those that may be subject to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tsunamis and storm surges.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542399" w:rsidP="005423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399">
              <w:rPr>
                <w:rFonts w:cs="Verdana-Bold"/>
                <w:bCs/>
                <w:sz w:val="28"/>
                <w:szCs w:val="28"/>
              </w:rPr>
              <w:t xml:space="preserve">Fieldwork and research </w:t>
            </w:r>
            <w:r w:rsidRPr="00542399">
              <w:rPr>
                <w:rFonts w:cs="Verdana"/>
                <w:sz w:val="28"/>
                <w:szCs w:val="28"/>
              </w:rPr>
              <w:t>into rates of coastal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 xml:space="preserve">retreat </w:t>
            </w:r>
            <w:r w:rsidRPr="00542399">
              <w:rPr>
                <w:rFonts w:cs="Verdana-Bold"/>
                <w:bCs/>
                <w:sz w:val="28"/>
                <w:szCs w:val="28"/>
              </w:rPr>
              <w:t xml:space="preserve">or </w:t>
            </w:r>
            <w:r w:rsidRPr="00542399">
              <w:rPr>
                <w:rFonts w:cs="Verdana"/>
                <w:sz w:val="28"/>
                <w:szCs w:val="28"/>
              </w:rPr>
              <w:t>degree of coastal flood risk and the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resulting impacts on developments and people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at a small scale.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320D73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Default="001D4ABC">
            <w:pPr>
              <w:rPr>
                <w:sz w:val="28"/>
                <w:szCs w:val="28"/>
              </w:rPr>
            </w:pPr>
          </w:p>
          <w:p w:rsidR="00542399" w:rsidRDefault="00542399">
            <w:pPr>
              <w:rPr>
                <w:sz w:val="28"/>
                <w:szCs w:val="28"/>
              </w:rPr>
            </w:pPr>
          </w:p>
          <w:p w:rsidR="00542399" w:rsidRDefault="00542399">
            <w:pPr>
              <w:rPr>
                <w:sz w:val="28"/>
                <w:szCs w:val="28"/>
              </w:rPr>
            </w:pPr>
          </w:p>
          <w:p w:rsidR="00542399" w:rsidRPr="00B54305" w:rsidRDefault="00542399">
            <w:pPr>
              <w:rPr>
                <w:sz w:val="28"/>
                <w:szCs w:val="28"/>
              </w:rPr>
            </w:pPr>
          </w:p>
        </w:tc>
      </w:tr>
      <w:tr w:rsidR="00542399" w:rsidTr="0054239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9" w:rsidRDefault="00542399" w:rsidP="008E7438">
            <w:pPr>
              <w:rPr>
                <w:b/>
                <w:sz w:val="28"/>
                <w:szCs w:val="28"/>
              </w:rPr>
            </w:pPr>
          </w:p>
          <w:p w:rsidR="00542399" w:rsidRDefault="00542399" w:rsidP="008E743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2399" w:rsidRPr="00B54305" w:rsidRDefault="00542399" w:rsidP="006213A3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399" w:rsidRPr="00B54305" w:rsidRDefault="00542399" w:rsidP="006213A3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99" w:rsidRPr="00B54305" w:rsidRDefault="00542399" w:rsidP="006213A3">
            <w:pPr>
              <w:rPr>
                <w:sz w:val="28"/>
                <w:szCs w:val="28"/>
              </w:rPr>
            </w:pPr>
            <w:r w:rsidRPr="00E10CA0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542399" w:rsidP="008E74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Coastal management: How is coastal management adapting to new ideas and solutions?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E10CA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542399" w:rsidP="005423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How the spectrum of coastal management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strategies (hard engineering to ‘do nothing’) has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evolved into shoreline management planning.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54239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9" w:rsidRDefault="00542399" w:rsidP="00542399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-Bold"/>
                <w:bCs/>
                <w:sz w:val="28"/>
                <w:szCs w:val="28"/>
              </w:rPr>
              <w:t xml:space="preserve">Fieldwork and research </w:t>
            </w:r>
            <w:r w:rsidRPr="00542399">
              <w:rPr>
                <w:rFonts w:cs="Verdana"/>
                <w:sz w:val="28"/>
                <w:szCs w:val="28"/>
              </w:rPr>
              <w:t>into:</w:t>
            </w:r>
          </w:p>
          <w:p w:rsidR="00542399" w:rsidRPr="00542399" w:rsidRDefault="00542399" w:rsidP="005423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the success of coastal defence schemes</w:t>
            </w:r>
          </w:p>
          <w:p w:rsidR="00E10CA0" w:rsidRPr="00542399" w:rsidRDefault="00542399" w:rsidP="005423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42399">
              <w:rPr>
                <w:rFonts w:cs="Verdana"/>
                <w:sz w:val="28"/>
                <w:szCs w:val="28"/>
              </w:rPr>
              <w:t>the</w:t>
            </w:r>
            <w:proofErr w:type="gramEnd"/>
            <w:r w:rsidRPr="00542399">
              <w:rPr>
                <w:rFonts w:cs="Verdana"/>
                <w:sz w:val="28"/>
                <w:szCs w:val="28"/>
              </w:rPr>
              <w:t xml:space="preserve"> value of strategies used to manage a high</w:t>
            </w:r>
            <w:r w:rsidRPr="00542399"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value coastal environment.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E10CA0" w:rsidTr="0054239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99" w:rsidRPr="00542399" w:rsidRDefault="00542399" w:rsidP="00542399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Assessing the value of sustainable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and ecological approaches</w:t>
            </w:r>
          </w:p>
          <w:p w:rsidR="00542399" w:rsidRPr="00542399" w:rsidRDefault="00542399" w:rsidP="00542399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using suitable examples such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as the Blackwater estuary</w:t>
            </w:r>
          </w:p>
          <w:p w:rsidR="00E10CA0" w:rsidRPr="00B54305" w:rsidRDefault="00542399" w:rsidP="005423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399">
              <w:rPr>
                <w:rFonts w:cs="Verdana"/>
                <w:sz w:val="28"/>
                <w:szCs w:val="28"/>
              </w:rPr>
              <w:t>(Essex), the Sussex SMP or the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 w:rsidRPr="00542399">
              <w:rPr>
                <w:rFonts w:cs="Verdana"/>
                <w:sz w:val="28"/>
                <w:szCs w:val="28"/>
              </w:rPr>
              <w:t>Northumberland ICZM.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A0" w:rsidRPr="00B54305" w:rsidRDefault="00E10CA0">
            <w:pPr>
              <w:rPr>
                <w:sz w:val="28"/>
                <w:szCs w:val="28"/>
              </w:rPr>
            </w:pPr>
          </w:p>
        </w:tc>
      </w:tr>
      <w:tr w:rsidR="001D4ABC" w:rsidTr="00202C8E">
        <w:trPr>
          <w:trHeight w:val="34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C" w:rsidRPr="00B54305" w:rsidRDefault="001D4ABC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lis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41F"/>
    <w:multiLevelType w:val="hybridMultilevel"/>
    <w:tmpl w:val="D8724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38C"/>
    <w:multiLevelType w:val="hybridMultilevel"/>
    <w:tmpl w:val="4948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5AE"/>
    <w:multiLevelType w:val="hybridMultilevel"/>
    <w:tmpl w:val="DE8A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9AB"/>
    <w:multiLevelType w:val="hybridMultilevel"/>
    <w:tmpl w:val="220690A2"/>
    <w:lvl w:ilvl="0" w:tplc="65F26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EB5"/>
    <w:multiLevelType w:val="hybridMultilevel"/>
    <w:tmpl w:val="3E7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D4ABC"/>
    <w:rsid w:val="00332CD3"/>
    <w:rsid w:val="003F643C"/>
    <w:rsid w:val="00542399"/>
    <w:rsid w:val="0058441C"/>
    <w:rsid w:val="008E7438"/>
    <w:rsid w:val="00953533"/>
    <w:rsid w:val="009D317B"/>
    <w:rsid w:val="00AA7E17"/>
    <w:rsid w:val="00B5087C"/>
    <w:rsid w:val="00B54305"/>
    <w:rsid w:val="00B916C0"/>
    <w:rsid w:val="00E10CA0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9D14-882A-42D5-BF7C-8CA72EB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A McCafferty</cp:lastModifiedBy>
  <cp:revision>2</cp:revision>
  <dcterms:created xsi:type="dcterms:W3CDTF">2015-03-02T14:25:00Z</dcterms:created>
  <dcterms:modified xsi:type="dcterms:W3CDTF">2015-03-02T14:25:00Z</dcterms:modified>
</cp:coreProperties>
</file>